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09" w:rsidRPr="000771AF" w:rsidRDefault="00100409" w:rsidP="00100409">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ÇEŞİTLİ MAL VE MALZEME ALIMI İŞİ</w:t>
      </w:r>
    </w:p>
    <w:p w:rsidR="00100409" w:rsidRPr="000771AF" w:rsidRDefault="00100409" w:rsidP="00100409">
      <w:pPr>
        <w:spacing w:after="0" w:line="240" w:lineRule="auto"/>
        <w:rPr>
          <w:rFonts w:ascii="Times New Roman" w:eastAsia="Times New Roman" w:hAnsi="Times New Roman" w:cs="Times New Roman"/>
          <w:sz w:val="24"/>
          <w:szCs w:val="24"/>
          <w:lang w:eastAsia="tr-TR"/>
        </w:rPr>
      </w:pPr>
      <w:r w:rsidRPr="000771AF">
        <w:rPr>
          <w:rFonts w:ascii="Times New Roman" w:eastAsia="Times New Roman" w:hAnsi="Times New Roman" w:cs="Times New Roman"/>
          <w:b/>
          <w:bCs/>
          <w:color w:val="666666"/>
          <w:sz w:val="20"/>
          <w:szCs w:val="20"/>
          <w:u w:val="single"/>
          <w:shd w:val="clear" w:color="auto" w:fill="F5F5F5"/>
          <w:lang w:eastAsia="tr-TR"/>
        </w:rPr>
        <w:t>MARDİN BÜYÜKŞEHİR BELEDİYESİ FEN İŞLERİ DAİRESİ BAŞKANLIĞI</w:t>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0062A8"/>
          <w:sz w:val="20"/>
          <w:szCs w:val="20"/>
          <w:shd w:val="clear" w:color="auto" w:fill="F5F5F5"/>
          <w:lang w:eastAsia="tr-TR"/>
        </w:rPr>
        <w:t>Çeşitli Mal ve Malzeme Alımı İşi</w:t>
      </w:r>
      <w:r w:rsidRPr="000771AF">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00409" w:rsidRPr="000771AF" w:rsidTr="001004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2022/891304</w:t>
            </w:r>
          </w:p>
        </w:tc>
      </w:tr>
    </w:tbl>
    <w:p w:rsidR="00100409" w:rsidRPr="000771AF" w:rsidRDefault="00100409" w:rsidP="0010040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00409" w:rsidRPr="000771AF" w:rsidTr="0010040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B04935"/>
                <w:sz w:val="20"/>
                <w:szCs w:val="20"/>
                <w:lang w:eastAsia="tr-TR"/>
              </w:rPr>
              <w:t>1-İdarenin</w:t>
            </w:r>
          </w:p>
        </w:tc>
      </w:tr>
      <w:tr w:rsidR="00100409" w:rsidRPr="000771AF" w:rsidTr="001004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a)</w:t>
            </w:r>
            <w:r w:rsidRPr="000771AF">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0062A8"/>
                <w:sz w:val="20"/>
                <w:szCs w:val="20"/>
                <w:lang w:eastAsia="tr-TR"/>
              </w:rPr>
              <w:t>MARDİN BÜYÜKŞEHİR BELEDİYESİ FEN İŞLERİ DAİRESİ BAŞKANLIĞI</w:t>
            </w:r>
          </w:p>
        </w:tc>
      </w:tr>
      <w:tr w:rsidR="00100409" w:rsidRPr="000771AF" w:rsidTr="001004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b)</w:t>
            </w:r>
            <w:r w:rsidRPr="000771AF">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0062A8"/>
                <w:sz w:val="20"/>
                <w:szCs w:val="20"/>
                <w:lang w:eastAsia="tr-TR"/>
              </w:rPr>
              <w:t>İSTASYON MAH. Kızıltepe Cad. 56/B 47100 ARTUKLU/MARDİN</w:t>
            </w:r>
          </w:p>
        </w:tc>
      </w:tr>
      <w:tr w:rsidR="00100409" w:rsidRPr="000771AF" w:rsidTr="001004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c)</w:t>
            </w:r>
            <w:r w:rsidRPr="000771AF">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proofErr w:type="gramStart"/>
            <w:r w:rsidRPr="000771AF">
              <w:rPr>
                <w:rFonts w:ascii="Times New Roman" w:eastAsia="Times New Roman" w:hAnsi="Times New Roman" w:cs="Times New Roman"/>
                <w:b/>
                <w:bCs/>
                <w:color w:val="0062A8"/>
                <w:sz w:val="20"/>
                <w:szCs w:val="20"/>
                <w:lang w:eastAsia="tr-TR"/>
              </w:rPr>
              <w:t>4822151930</w:t>
            </w:r>
            <w:proofErr w:type="gramEnd"/>
            <w:r w:rsidRPr="000771AF">
              <w:rPr>
                <w:rFonts w:ascii="Times New Roman" w:eastAsia="Times New Roman" w:hAnsi="Times New Roman" w:cs="Times New Roman"/>
                <w:b/>
                <w:bCs/>
                <w:color w:val="0062A8"/>
                <w:sz w:val="20"/>
                <w:szCs w:val="20"/>
                <w:lang w:eastAsia="tr-TR"/>
              </w:rPr>
              <w:t xml:space="preserve"> - 4822151932</w:t>
            </w:r>
          </w:p>
        </w:tc>
      </w:tr>
      <w:tr w:rsidR="00100409" w:rsidRPr="000771AF" w:rsidTr="001004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ç)</w:t>
            </w:r>
            <w:r w:rsidRPr="000771AF">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color w:val="666666"/>
                <w:sz w:val="20"/>
                <w:szCs w:val="20"/>
                <w:lang w:eastAsia="tr-TR"/>
              </w:rPr>
              <w:t>https://ekap.kik.gov.tr/EKAP/</w:t>
            </w:r>
          </w:p>
        </w:tc>
      </w:tr>
    </w:tbl>
    <w:p w:rsidR="00100409" w:rsidRPr="000771AF" w:rsidRDefault="00100409" w:rsidP="00100409">
      <w:pPr>
        <w:spacing w:after="0" w:line="240" w:lineRule="auto"/>
        <w:rPr>
          <w:rFonts w:ascii="Times New Roman" w:eastAsia="Times New Roman" w:hAnsi="Times New Roman" w:cs="Times New Roman"/>
          <w:sz w:val="24"/>
          <w:szCs w:val="24"/>
          <w:lang w:eastAsia="tr-TR"/>
        </w:rPr>
      </w:pPr>
      <w:bookmarkStart w:id="0" w:name="_GoBack"/>
      <w:bookmarkEnd w:id="0"/>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00409" w:rsidRPr="000771AF" w:rsidTr="001004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a)</w:t>
            </w:r>
            <w:r w:rsidRPr="000771AF">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0062A8"/>
                <w:sz w:val="20"/>
                <w:szCs w:val="20"/>
                <w:lang w:eastAsia="tr-TR"/>
              </w:rPr>
              <w:t>Çeşitli Mal ve Malzeme Alımı İşi</w:t>
            </w:r>
          </w:p>
        </w:tc>
      </w:tr>
      <w:tr w:rsidR="00100409" w:rsidRPr="000771AF" w:rsidTr="001004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b)</w:t>
            </w:r>
            <w:r w:rsidRPr="000771AF">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0062A8"/>
                <w:sz w:val="20"/>
                <w:szCs w:val="20"/>
                <w:lang w:eastAsia="tr-TR"/>
              </w:rPr>
              <w:t xml:space="preserve">Toplama Taştan Konkasörle Kırılmış ve Elenmiş 4,75 mm (No:4) ve Daha Küçük Agrega Hazırlanması (Nakliye </w:t>
            </w:r>
            <w:proofErr w:type="gramStart"/>
            <w:r w:rsidRPr="000771AF">
              <w:rPr>
                <w:rFonts w:ascii="Times New Roman" w:eastAsia="Times New Roman" w:hAnsi="Times New Roman" w:cs="Times New Roman"/>
                <w:b/>
                <w:bCs/>
                <w:color w:val="0062A8"/>
                <w:sz w:val="20"/>
                <w:szCs w:val="20"/>
                <w:lang w:eastAsia="tr-TR"/>
              </w:rPr>
              <w:t>dahil</w:t>
            </w:r>
            <w:proofErr w:type="gramEnd"/>
            <w:r w:rsidRPr="000771AF">
              <w:rPr>
                <w:rFonts w:ascii="Times New Roman" w:eastAsia="Times New Roman" w:hAnsi="Times New Roman" w:cs="Times New Roman"/>
                <w:b/>
                <w:bCs/>
                <w:color w:val="0062A8"/>
                <w:sz w:val="20"/>
                <w:szCs w:val="20"/>
                <w:lang w:eastAsia="tr-TR"/>
              </w:rPr>
              <w:t xml:space="preserve">): 15.000 ton, Ø 600 mm iç çaplı 70-80 mm kalınlığında 2000 mm uzunluğunda beton boru(Nakliye Dahil) 500 adet, İç Cephe Boyası Silikonlu(15 </w:t>
            </w:r>
            <w:proofErr w:type="spellStart"/>
            <w:r w:rsidRPr="000771AF">
              <w:rPr>
                <w:rFonts w:ascii="Times New Roman" w:eastAsia="Times New Roman" w:hAnsi="Times New Roman" w:cs="Times New Roman"/>
                <w:b/>
                <w:bCs/>
                <w:color w:val="0062A8"/>
                <w:sz w:val="20"/>
                <w:szCs w:val="20"/>
                <w:lang w:eastAsia="tr-TR"/>
              </w:rPr>
              <w:t>lt</w:t>
            </w:r>
            <w:proofErr w:type="spellEnd"/>
            <w:r w:rsidRPr="000771AF">
              <w:rPr>
                <w:rFonts w:ascii="Times New Roman" w:eastAsia="Times New Roman" w:hAnsi="Times New Roman" w:cs="Times New Roman"/>
                <w:b/>
                <w:bCs/>
                <w:color w:val="0062A8"/>
                <w:sz w:val="20"/>
                <w:szCs w:val="20"/>
                <w:lang w:eastAsia="tr-TR"/>
              </w:rPr>
              <w:t>) (Nakliye Dahil) :150 adet.</w:t>
            </w:r>
            <w:r w:rsidRPr="000771AF">
              <w:rPr>
                <w:rFonts w:ascii="Times New Roman" w:eastAsia="Times New Roman" w:hAnsi="Times New Roman" w:cs="Times New Roman"/>
                <w:b/>
                <w:bCs/>
                <w:color w:val="0062A8"/>
                <w:sz w:val="20"/>
                <w:szCs w:val="20"/>
                <w:lang w:eastAsia="tr-TR"/>
              </w:rPr>
              <w:br/>
              <w:t xml:space="preserve">Ayrıntılı bilgiye </w:t>
            </w:r>
            <w:proofErr w:type="spellStart"/>
            <w:r w:rsidRPr="000771AF">
              <w:rPr>
                <w:rFonts w:ascii="Times New Roman" w:eastAsia="Times New Roman" w:hAnsi="Times New Roman" w:cs="Times New Roman"/>
                <w:b/>
                <w:bCs/>
                <w:color w:val="0062A8"/>
                <w:sz w:val="20"/>
                <w:szCs w:val="20"/>
                <w:lang w:eastAsia="tr-TR"/>
              </w:rPr>
              <w:t>EKAP’ta</w:t>
            </w:r>
            <w:proofErr w:type="spellEnd"/>
            <w:r w:rsidRPr="000771AF">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100409" w:rsidRPr="000771AF" w:rsidTr="001004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c)</w:t>
            </w:r>
            <w:r w:rsidRPr="000771AF">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0062A8"/>
                <w:sz w:val="20"/>
                <w:szCs w:val="20"/>
                <w:lang w:eastAsia="tr-TR"/>
              </w:rPr>
              <w:t>Mardin İl Sınırları İçerisinde/ Fen İşleri Daire Başkanlığı</w:t>
            </w:r>
          </w:p>
        </w:tc>
      </w:tr>
      <w:tr w:rsidR="00100409" w:rsidRPr="000771AF" w:rsidTr="001004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ç)</w:t>
            </w:r>
            <w:r w:rsidRPr="000771AF">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0062A8"/>
                <w:sz w:val="20"/>
                <w:szCs w:val="20"/>
                <w:lang w:eastAsia="tr-TR"/>
              </w:rPr>
              <w:t xml:space="preserve">İdarenin talebine göre </w:t>
            </w:r>
            <w:proofErr w:type="spellStart"/>
            <w:r w:rsidRPr="000771AF">
              <w:rPr>
                <w:rFonts w:ascii="Times New Roman" w:eastAsia="Times New Roman" w:hAnsi="Times New Roman" w:cs="Times New Roman"/>
                <w:b/>
                <w:bCs/>
                <w:color w:val="0062A8"/>
                <w:sz w:val="20"/>
                <w:szCs w:val="20"/>
                <w:lang w:eastAsia="tr-TR"/>
              </w:rPr>
              <w:t>peyder</w:t>
            </w:r>
            <w:proofErr w:type="spellEnd"/>
            <w:r w:rsidRPr="000771AF">
              <w:rPr>
                <w:rFonts w:ascii="Times New Roman" w:eastAsia="Times New Roman" w:hAnsi="Times New Roman" w:cs="Times New Roman"/>
                <w:b/>
                <w:bCs/>
                <w:color w:val="0062A8"/>
                <w:sz w:val="20"/>
                <w:szCs w:val="20"/>
                <w:lang w:eastAsia="tr-TR"/>
              </w:rPr>
              <w:t xml:space="preserve"> pey sözleşme bitim tarihin kadar teslim edilecektir</w:t>
            </w:r>
          </w:p>
        </w:tc>
      </w:tr>
      <w:tr w:rsidR="00100409" w:rsidRPr="000771AF" w:rsidTr="001004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d)</w:t>
            </w:r>
            <w:r w:rsidRPr="000771AF">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0062A8"/>
                <w:sz w:val="20"/>
                <w:szCs w:val="20"/>
                <w:lang w:eastAsia="tr-TR"/>
              </w:rPr>
              <w:t>Sözleşme imzalanmasına müteakip 5 gün içinde</w:t>
            </w:r>
          </w:p>
        </w:tc>
      </w:tr>
    </w:tbl>
    <w:p w:rsidR="00100409" w:rsidRPr="000771AF" w:rsidRDefault="00100409" w:rsidP="00100409">
      <w:pPr>
        <w:spacing w:after="0" w:line="240" w:lineRule="auto"/>
        <w:rPr>
          <w:rFonts w:ascii="Times New Roman" w:eastAsia="Times New Roman" w:hAnsi="Times New Roman" w:cs="Times New Roman"/>
          <w:sz w:val="24"/>
          <w:szCs w:val="24"/>
          <w:lang w:eastAsia="tr-TR"/>
        </w:rPr>
      </w:pP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718"/>
      </w:tblGrid>
      <w:tr w:rsidR="00100409" w:rsidRPr="000771AF" w:rsidTr="001004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a)</w:t>
            </w:r>
            <w:r w:rsidRPr="000771AF">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0062A8"/>
                <w:sz w:val="20"/>
                <w:szCs w:val="20"/>
                <w:lang w:eastAsia="tr-TR"/>
              </w:rPr>
              <w:t xml:space="preserve">07.10.2022 - </w:t>
            </w:r>
            <w:proofErr w:type="gramStart"/>
            <w:r w:rsidRPr="000771AF">
              <w:rPr>
                <w:rFonts w:ascii="Times New Roman" w:eastAsia="Times New Roman" w:hAnsi="Times New Roman" w:cs="Times New Roman"/>
                <w:b/>
                <w:bCs/>
                <w:color w:val="0062A8"/>
                <w:sz w:val="20"/>
                <w:szCs w:val="20"/>
                <w:lang w:eastAsia="tr-TR"/>
              </w:rPr>
              <w:t>10:00</w:t>
            </w:r>
            <w:proofErr w:type="gramEnd"/>
          </w:p>
        </w:tc>
      </w:tr>
      <w:tr w:rsidR="00100409" w:rsidRPr="000771AF" w:rsidTr="001004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b)</w:t>
            </w:r>
            <w:r w:rsidRPr="000771AF">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0062A8"/>
                <w:sz w:val="20"/>
                <w:szCs w:val="20"/>
                <w:lang w:eastAsia="tr-TR"/>
              </w:rPr>
              <w:t>Mardin Büyükşehir Belediyesi Destek Hizmetleri Toplantı Salonu Rektör Aykaç Cad. No:82 İSTASYON/MARDİN</w:t>
            </w:r>
          </w:p>
        </w:tc>
      </w:tr>
    </w:tbl>
    <w:p w:rsidR="00100409" w:rsidRPr="000771AF" w:rsidRDefault="00100409" w:rsidP="00100409">
      <w:pPr>
        <w:spacing w:after="0" w:line="240" w:lineRule="auto"/>
        <w:rPr>
          <w:rFonts w:ascii="Times New Roman" w:eastAsia="Times New Roman" w:hAnsi="Times New Roman" w:cs="Times New Roman"/>
          <w:sz w:val="24"/>
          <w:szCs w:val="24"/>
          <w:lang w:eastAsia="tr-TR"/>
        </w:rPr>
      </w:pP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t>4. İhaleye katılabilme şartları ve istenilen belgeler ile yeterlik değerlendirmesinde uygulanacak kriterler:</w:t>
      </w:r>
      <w:r w:rsidRPr="000771AF">
        <w:rPr>
          <w:rFonts w:ascii="Times New Roman" w:eastAsia="Times New Roman" w:hAnsi="Times New Roman" w:cs="Times New Roman"/>
          <w:color w:val="666666"/>
          <w:sz w:val="20"/>
          <w:szCs w:val="20"/>
          <w:lang w:eastAsia="tr-TR"/>
        </w:rPr>
        <w:br/>
      </w:r>
      <w:proofErr w:type="gramStart"/>
      <w:r w:rsidRPr="000771AF">
        <w:rPr>
          <w:rFonts w:ascii="Times New Roman" w:eastAsia="Times New Roman" w:hAnsi="Times New Roman" w:cs="Times New Roman"/>
          <w:b/>
          <w:bCs/>
          <w:color w:val="666666"/>
          <w:sz w:val="20"/>
          <w:szCs w:val="20"/>
          <w:shd w:val="clear" w:color="auto" w:fill="F5F5F5"/>
          <w:lang w:eastAsia="tr-TR"/>
        </w:rPr>
        <w:t>4.1</w:t>
      </w:r>
      <w:proofErr w:type="gramEnd"/>
      <w:r w:rsidRPr="000771AF">
        <w:rPr>
          <w:rFonts w:ascii="Times New Roman" w:eastAsia="Times New Roman" w:hAnsi="Times New Roman" w:cs="Times New Roman"/>
          <w:b/>
          <w:bCs/>
          <w:color w:val="666666"/>
          <w:sz w:val="20"/>
          <w:szCs w:val="20"/>
          <w:shd w:val="clear" w:color="auto" w:fill="F5F5F5"/>
          <w:lang w:eastAsia="tr-TR"/>
        </w:rPr>
        <w:t>.</w:t>
      </w:r>
      <w:r w:rsidRPr="000771AF">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t>4.1.2.</w:t>
      </w:r>
      <w:r w:rsidRPr="000771AF">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t>4.1.2.1.</w:t>
      </w:r>
      <w:r w:rsidRPr="000771AF">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771AF">
        <w:rPr>
          <w:rFonts w:ascii="Times New Roman" w:eastAsia="Times New Roman" w:hAnsi="Times New Roman" w:cs="Times New Roman"/>
          <w:color w:val="666666"/>
          <w:sz w:val="20"/>
          <w:szCs w:val="20"/>
          <w:shd w:val="clear" w:color="auto" w:fill="F5F5F5"/>
          <w:lang w:eastAsia="tr-TR"/>
        </w:rPr>
        <w:t>EKAP’tan</w:t>
      </w:r>
      <w:proofErr w:type="spellEnd"/>
      <w:r w:rsidRPr="000771AF">
        <w:rPr>
          <w:rFonts w:ascii="Times New Roman" w:eastAsia="Times New Roman" w:hAnsi="Times New Roman" w:cs="Times New Roman"/>
          <w:color w:val="666666"/>
          <w:sz w:val="20"/>
          <w:szCs w:val="20"/>
          <w:shd w:val="clear" w:color="auto" w:fill="F5F5F5"/>
          <w:lang w:eastAsia="tr-TR"/>
        </w:rPr>
        <w:t xml:space="preserve"> alınır.</w:t>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t>4.1.3.</w:t>
      </w:r>
      <w:r w:rsidRPr="000771AF">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t>4.1.4.</w:t>
      </w:r>
      <w:r w:rsidRPr="000771AF">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t>4.1.5</w:t>
      </w:r>
      <w:r w:rsidRPr="000771AF">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100409" w:rsidRPr="000771AF" w:rsidTr="001004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0771AF">
              <w:rPr>
                <w:rFonts w:ascii="Times New Roman" w:eastAsia="Times New Roman" w:hAnsi="Times New Roman" w:cs="Times New Roman"/>
                <w:b/>
                <w:bCs/>
                <w:color w:val="666666"/>
                <w:sz w:val="20"/>
                <w:szCs w:val="20"/>
                <w:lang w:eastAsia="tr-TR"/>
              </w:rPr>
              <w:t>kriterler</w:t>
            </w:r>
            <w:proofErr w:type="gramEnd"/>
            <w:r w:rsidRPr="000771AF">
              <w:rPr>
                <w:rFonts w:ascii="Times New Roman" w:eastAsia="Times New Roman" w:hAnsi="Times New Roman" w:cs="Times New Roman"/>
                <w:b/>
                <w:bCs/>
                <w:color w:val="666666"/>
                <w:sz w:val="20"/>
                <w:szCs w:val="20"/>
                <w:lang w:eastAsia="tr-TR"/>
              </w:rPr>
              <w:t>:</w:t>
            </w:r>
          </w:p>
        </w:tc>
      </w:tr>
      <w:tr w:rsidR="00100409" w:rsidRPr="000771AF" w:rsidTr="001004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0771AF">
              <w:rPr>
                <w:rFonts w:ascii="Times New Roman" w:eastAsia="Times New Roman" w:hAnsi="Times New Roman" w:cs="Times New Roman"/>
                <w:color w:val="666666"/>
                <w:sz w:val="20"/>
                <w:szCs w:val="20"/>
                <w:lang w:eastAsia="tr-TR"/>
              </w:rPr>
              <w:t>kriter</w:t>
            </w:r>
            <w:proofErr w:type="gramEnd"/>
            <w:r w:rsidRPr="000771AF">
              <w:rPr>
                <w:rFonts w:ascii="Times New Roman" w:eastAsia="Times New Roman" w:hAnsi="Times New Roman" w:cs="Times New Roman"/>
                <w:color w:val="666666"/>
                <w:sz w:val="20"/>
                <w:szCs w:val="20"/>
                <w:lang w:eastAsia="tr-TR"/>
              </w:rPr>
              <w:t xml:space="preserve"> belirtilmemiştir.</w:t>
            </w:r>
          </w:p>
        </w:tc>
      </w:tr>
    </w:tbl>
    <w:p w:rsidR="00100409" w:rsidRPr="000771AF" w:rsidRDefault="00100409" w:rsidP="0010040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100409" w:rsidRPr="000771AF" w:rsidTr="001004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0771AF">
              <w:rPr>
                <w:rFonts w:ascii="Times New Roman" w:eastAsia="Times New Roman" w:hAnsi="Times New Roman" w:cs="Times New Roman"/>
                <w:b/>
                <w:bCs/>
                <w:color w:val="666666"/>
                <w:sz w:val="20"/>
                <w:szCs w:val="20"/>
                <w:lang w:eastAsia="tr-TR"/>
              </w:rPr>
              <w:t>kriterler</w:t>
            </w:r>
            <w:proofErr w:type="gramEnd"/>
            <w:r w:rsidRPr="000771AF">
              <w:rPr>
                <w:rFonts w:ascii="Times New Roman" w:eastAsia="Times New Roman" w:hAnsi="Times New Roman" w:cs="Times New Roman"/>
                <w:b/>
                <w:bCs/>
                <w:color w:val="666666"/>
                <w:sz w:val="20"/>
                <w:szCs w:val="20"/>
                <w:lang w:eastAsia="tr-TR"/>
              </w:rPr>
              <w:t>:</w:t>
            </w:r>
          </w:p>
        </w:tc>
      </w:tr>
      <w:tr w:rsidR="00100409" w:rsidRPr="000771AF" w:rsidTr="001004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0409" w:rsidRPr="000771AF" w:rsidRDefault="00100409" w:rsidP="00100409">
            <w:pPr>
              <w:spacing w:after="0" w:line="240" w:lineRule="atLeast"/>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color w:val="666666"/>
                <w:sz w:val="20"/>
                <w:szCs w:val="20"/>
                <w:lang w:eastAsia="tr-TR"/>
              </w:rPr>
              <w:t xml:space="preserve">İdare tarafından mesleki ve teknik yeterliğe ilişkin </w:t>
            </w:r>
            <w:proofErr w:type="gramStart"/>
            <w:r w:rsidRPr="000771AF">
              <w:rPr>
                <w:rFonts w:ascii="Times New Roman" w:eastAsia="Times New Roman" w:hAnsi="Times New Roman" w:cs="Times New Roman"/>
                <w:color w:val="666666"/>
                <w:sz w:val="20"/>
                <w:szCs w:val="20"/>
                <w:lang w:eastAsia="tr-TR"/>
              </w:rPr>
              <w:t>kriter</w:t>
            </w:r>
            <w:proofErr w:type="gramEnd"/>
            <w:r w:rsidRPr="000771AF">
              <w:rPr>
                <w:rFonts w:ascii="Times New Roman" w:eastAsia="Times New Roman" w:hAnsi="Times New Roman" w:cs="Times New Roman"/>
                <w:color w:val="666666"/>
                <w:sz w:val="20"/>
                <w:szCs w:val="20"/>
                <w:lang w:eastAsia="tr-TR"/>
              </w:rPr>
              <w:t xml:space="preserve"> belirtilmemiştir.</w:t>
            </w:r>
          </w:p>
        </w:tc>
      </w:tr>
    </w:tbl>
    <w:p w:rsidR="00100409" w:rsidRPr="000771AF" w:rsidRDefault="00100409" w:rsidP="00100409">
      <w:pPr>
        <w:spacing w:after="0" w:line="240" w:lineRule="auto"/>
        <w:rPr>
          <w:rFonts w:ascii="Times New Roman" w:eastAsia="Times New Roman" w:hAnsi="Times New Roman" w:cs="Times New Roman"/>
          <w:sz w:val="24"/>
          <w:szCs w:val="24"/>
          <w:lang w:eastAsia="tr-TR"/>
        </w:rPr>
      </w:pP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t>5.</w:t>
      </w:r>
      <w:r w:rsidRPr="000771AF">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lastRenderedPageBreak/>
        <w:t>6.</w:t>
      </w:r>
      <w:r w:rsidRPr="000771AF">
        <w:rPr>
          <w:rFonts w:ascii="Times New Roman" w:eastAsia="Times New Roman" w:hAnsi="Times New Roman" w:cs="Times New Roman"/>
          <w:color w:val="666666"/>
          <w:sz w:val="20"/>
          <w:szCs w:val="20"/>
          <w:shd w:val="clear" w:color="auto" w:fill="F5F5F5"/>
          <w:lang w:eastAsia="tr-TR"/>
        </w:rPr>
        <w:t> İhale yerli ve yabancı tüm isteklilere açıktır.</w:t>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t>7.</w:t>
      </w:r>
      <w:r w:rsidRPr="000771AF">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t>8.</w:t>
      </w:r>
      <w:r w:rsidRPr="000771AF">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t>9.</w:t>
      </w:r>
      <w:r w:rsidRPr="000771AF">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t>10.</w:t>
      </w:r>
      <w:r w:rsidRPr="000771AF">
        <w:rPr>
          <w:rFonts w:ascii="Times New Roman" w:eastAsia="Times New Roman" w:hAnsi="Times New Roman" w:cs="Times New Roman"/>
          <w:color w:val="666666"/>
          <w:sz w:val="20"/>
          <w:szCs w:val="20"/>
          <w:shd w:val="clear" w:color="auto" w:fill="F5F5F5"/>
          <w:lang w:eastAsia="tr-TR"/>
        </w:rPr>
        <w:t> Bu ihalede, işin tamamı için teklif verilecektir.</w:t>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t>11.</w:t>
      </w:r>
      <w:r w:rsidRPr="000771AF">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t>12.</w:t>
      </w:r>
      <w:r w:rsidRPr="000771AF">
        <w:rPr>
          <w:rFonts w:ascii="Times New Roman" w:eastAsia="Times New Roman" w:hAnsi="Times New Roman" w:cs="Times New Roman"/>
          <w:color w:val="666666"/>
          <w:sz w:val="20"/>
          <w:szCs w:val="20"/>
          <w:shd w:val="clear" w:color="auto" w:fill="F5F5F5"/>
          <w:lang w:eastAsia="tr-TR"/>
        </w:rPr>
        <w:t> Bu ihalede elektronik eksiltme yapılmayacaktır.</w:t>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t>13.</w:t>
      </w:r>
      <w:r w:rsidRPr="000771AF">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0771AF">
        <w:rPr>
          <w:rFonts w:ascii="Times New Roman" w:eastAsia="Times New Roman" w:hAnsi="Times New Roman" w:cs="Times New Roman"/>
          <w:b/>
          <w:bCs/>
          <w:color w:val="0062A8"/>
          <w:sz w:val="20"/>
          <w:szCs w:val="20"/>
          <w:shd w:val="clear" w:color="auto" w:fill="F5F5F5"/>
          <w:lang w:eastAsia="tr-TR"/>
        </w:rPr>
        <w:t>90 (Doksan)</w:t>
      </w:r>
      <w:r w:rsidRPr="000771AF">
        <w:rPr>
          <w:rFonts w:ascii="Times New Roman" w:eastAsia="Times New Roman" w:hAnsi="Times New Roman" w:cs="Times New Roman"/>
          <w:color w:val="666666"/>
          <w:sz w:val="20"/>
          <w:szCs w:val="20"/>
          <w:shd w:val="clear" w:color="auto" w:fill="F5F5F5"/>
          <w:lang w:eastAsia="tr-TR"/>
        </w:rPr>
        <w:t> takvim günüdür.</w:t>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t>14.</w:t>
      </w:r>
      <w:r w:rsidRPr="000771AF">
        <w:rPr>
          <w:rFonts w:ascii="Times New Roman" w:eastAsia="Times New Roman" w:hAnsi="Times New Roman" w:cs="Times New Roman"/>
          <w:color w:val="666666"/>
          <w:sz w:val="20"/>
          <w:szCs w:val="20"/>
          <w:shd w:val="clear" w:color="auto" w:fill="F5F5F5"/>
          <w:lang w:eastAsia="tr-TR"/>
        </w:rPr>
        <w:t>Konsorsiyum olarak ihaleye teklif verilemez.</w:t>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color w:val="666666"/>
          <w:sz w:val="20"/>
          <w:szCs w:val="20"/>
          <w:lang w:eastAsia="tr-TR"/>
        </w:rPr>
        <w:br/>
      </w:r>
      <w:r w:rsidRPr="000771AF">
        <w:rPr>
          <w:rFonts w:ascii="Times New Roman" w:eastAsia="Times New Roman" w:hAnsi="Times New Roman" w:cs="Times New Roman"/>
          <w:b/>
          <w:bCs/>
          <w:color w:val="666666"/>
          <w:sz w:val="20"/>
          <w:szCs w:val="20"/>
          <w:shd w:val="clear" w:color="auto" w:fill="F5F5F5"/>
          <w:lang w:eastAsia="tr-TR"/>
        </w:rPr>
        <w:t>15. Diğer hususlar:</w:t>
      </w:r>
    </w:p>
    <w:p w:rsidR="00100409" w:rsidRPr="000771AF" w:rsidRDefault="00100409" w:rsidP="00100409">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0771AF">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p>
    <w:p w:rsidR="00B81190" w:rsidRPr="000771AF" w:rsidRDefault="00B81190">
      <w:pPr>
        <w:rPr>
          <w:rFonts w:ascii="Times New Roman" w:hAnsi="Times New Roman" w:cs="Times New Roman"/>
        </w:rPr>
      </w:pPr>
    </w:p>
    <w:sectPr w:rsidR="00B81190" w:rsidRPr="00077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5E"/>
    <w:rsid w:val="000771AF"/>
    <w:rsid w:val="00100409"/>
    <w:rsid w:val="002E6E5E"/>
    <w:rsid w:val="00B81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00409"/>
  </w:style>
  <w:style w:type="character" w:customStyle="1" w:styleId="ilanbaslik">
    <w:name w:val="ilanbaslik"/>
    <w:basedOn w:val="VarsaylanParagrafYazTipi"/>
    <w:rsid w:val="00100409"/>
  </w:style>
  <w:style w:type="paragraph" w:styleId="BalonMetni">
    <w:name w:val="Balloon Text"/>
    <w:basedOn w:val="Normal"/>
    <w:link w:val="BalonMetniChar"/>
    <w:uiPriority w:val="99"/>
    <w:semiHidden/>
    <w:unhideWhenUsed/>
    <w:rsid w:val="000771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00409"/>
  </w:style>
  <w:style w:type="character" w:customStyle="1" w:styleId="ilanbaslik">
    <w:name w:val="ilanbaslik"/>
    <w:basedOn w:val="VarsaylanParagrafYazTipi"/>
    <w:rsid w:val="00100409"/>
  </w:style>
  <w:style w:type="paragraph" w:styleId="BalonMetni">
    <w:name w:val="Balloon Text"/>
    <w:basedOn w:val="Normal"/>
    <w:link w:val="BalonMetniChar"/>
    <w:uiPriority w:val="99"/>
    <w:semiHidden/>
    <w:unhideWhenUsed/>
    <w:rsid w:val="000771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21522">
      <w:bodyDiv w:val="1"/>
      <w:marLeft w:val="0"/>
      <w:marRight w:val="0"/>
      <w:marTop w:val="0"/>
      <w:marBottom w:val="0"/>
      <w:divBdr>
        <w:top w:val="none" w:sz="0" w:space="0" w:color="auto"/>
        <w:left w:val="none" w:sz="0" w:space="0" w:color="auto"/>
        <w:bottom w:val="none" w:sz="0" w:space="0" w:color="auto"/>
        <w:right w:val="none" w:sz="0" w:space="0" w:color="auto"/>
      </w:divBdr>
      <w:divsChild>
        <w:div w:id="1393578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2022-09-05T11:28:00Z</cp:lastPrinted>
  <dcterms:created xsi:type="dcterms:W3CDTF">2022-09-05T11:11:00Z</dcterms:created>
  <dcterms:modified xsi:type="dcterms:W3CDTF">2022-09-05T11:28:00Z</dcterms:modified>
</cp:coreProperties>
</file>